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E435" w14:textId="77777777" w:rsidR="00A131A2" w:rsidRPr="004553EB" w:rsidRDefault="00A131A2" w:rsidP="00A131A2">
      <w:pPr>
        <w:rPr>
          <w:rFonts w:ascii="Arial" w:eastAsia="Calibri" w:hAnsi="Arial" w:cs="Arial"/>
          <w:b/>
          <w:bCs/>
        </w:rPr>
      </w:pPr>
      <w:r w:rsidRPr="004553EB">
        <w:rPr>
          <w:rFonts w:ascii="Arial" w:eastAsia="Calibri" w:hAnsi="Arial" w:cs="Arial"/>
          <w:b/>
          <w:bCs/>
        </w:rPr>
        <w:t xml:space="preserve">Statement or Representations &amp; Inspection Procedure for the </w:t>
      </w:r>
      <w:r>
        <w:rPr>
          <w:rFonts w:ascii="Arial" w:eastAsia="Calibri" w:hAnsi="Arial" w:cs="Arial"/>
          <w:b/>
          <w:bCs/>
        </w:rPr>
        <w:t xml:space="preserve">update to the </w:t>
      </w:r>
      <w:r w:rsidRPr="004553EB">
        <w:rPr>
          <w:rFonts w:ascii="Arial" w:eastAsia="Calibri" w:hAnsi="Arial" w:cs="Arial"/>
          <w:b/>
          <w:bCs/>
        </w:rPr>
        <w:t xml:space="preserve">Affordable </w:t>
      </w:r>
      <w:proofErr w:type="gramStart"/>
      <w:r w:rsidRPr="004553EB">
        <w:rPr>
          <w:rFonts w:ascii="Arial" w:eastAsia="Calibri" w:hAnsi="Arial" w:cs="Arial"/>
          <w:b/>
          <w:bCs/>
        </w:rPr>
        <w:t>Housing  Supplementary</w:t>
      </w:r>
      <w:proofErr w:type="gramEnd"/>
      <w:r w:rsidRPr="004553EB">
        <w:rPr>
          <w:rFonts w:ascii="Arial" w:eastAsia="Calibri" w:hAnsi="Arial" w:cs="Arial"/>
          <w:b/>
          <w:bCs/>
        </w:rPr>
        <w:t xml:space="preserve"> Planning Document (SPD)</w:t>
      </w:r>
    </w:p>
    <w:p w14:paraId="09AD98F4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The period within which representations about the draft Affordable Housing SPD must be made is between</w:t>
      </w:r>
      <w:r>
        <w:rPr>
          <w:rFonts w:ascii="Arial" w:eastAsia="Calibri" w:hAnsi="Arial" w:cs="Arial"/>
          <w:bCs/>
        </w:rPr>
        <w:t xml:space="preserve"> </w:t>
      </w:r>
      <w:r w:rsidRPr="004553EB">
        <w:rPr>
          <w:rFonts w:ascii="Arial" w:eastAsia="Calibri" w:hAnsi="Arial" w:cs="Arial"/>
          <w:b/>
        </w:rPr>
        <w:t>9 am on</w:t>
      </w:r>
      <w:r>
        <w:rPr>
          <w:rFonts w:ascii="Arial" w:eastAsia="Calibri" w:hAnsi="Arial" w:cs="Arial"/>
          <w:b/>
        </w:rPr>
        <w:t xml:space="preserve"> Tuesday 30</w:t>
      </w:r>
      <w:r w:rsidRPr="000A6C7E">
        <w:rPr>
          <w:rFonts w:ascii="Arial" w:eastAsia="Calibri" w:hAnsi="Arial" w:cs="Arial"/>
          <w:b/>
          <w:vertAlign w:val="superscript"/>
        </w:rPr>
        <w:t>th</w:t>
      </w:r>
      <w:r>
        <w:rPr>
          <w:rFonts w:ascii="Arial" w:eastAsia="Calibri" w:hAnsi="Arial" w:cs="Arial"/>
          <w:b/>
        </w:rPr>
        <w:t xml:space="preserve"> September </w:t>
      </w:r>
      <w:r w:rsidRPr="004553EB">
        <w:rPr>
          <w:rFonts w:ascii="Arial" w:eastAsia="Calibri" w:hAnsi="Arial" w:cs="Arial"/>
          <w:b/>
        </w:rPr>
        <w:t xml:space="preserve">and 5pm on </w:t>
      </w:r>
      <w:r>
        <w:rPr>
          <w:rFonts w:ascii="Arial" w:eastAsia="Calibri" w:hAnsi="Arial" w:cs="Arial"/>
          <w:b/>
        </w:rPr>
        <w:t>Wednesday 29</w:t>
      </w:r>
      <w:r w:rsidRPr="004553EB">
        <w:rPr>
          <w:rFonts w:ascii="Arial" w:eastAsia="Calibri" w:hAnsi="Arial" w:cs="Arial"/>
          <w:b/>
          <w:vertAlign w:val="superscript"/>
        </w:rPr>
        <w:t>th</w:t>
      </w:r>
      <w:r w:rsidRPr="004553EB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October </w:t>
      </w:r>
      <w:r w:rsidRPr="004553EB">
        <w:rPr>
          <w:rFonts w:ascii="Arial" w:eastAsia="Calibri" w:hAnsi="Arial" w:cs="Arial"/>
          <w:b/>
        </w:rPr>
        <w:t>2025.</w:t>
      </w:r>
      <w:r w:rsidRPr="004553EB">
        <w:rPr>
          <w:rFonts w:ascii="Arial" w:eastAsia="Calibri" w:hAnsi="Arial" w:cs="Arial"/>
          <w:bCs/>
        </w:rPr>
        <w:t xml:space="preserve"> </w:t>
      </w:r>
    </w:p>
    <w:p w14:paraId="63D177FE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 xml:space="preserve">Representations must be made in writing and sent either by e-mail to </w:t>
      </w:r>
      <w:hyperlink r:id="rId5" w:history="1">
        <w:r w:rsidRPr="004553EB">
          <w:rPr>
            <w:rStyle w:val="Hyperlink"/>
            <w:rFonts w:ascii="Arial" w:eastAsia="Calibri" w:hAnsi="Arial" w:cs="Arial"/>
            <w:bCs/>
          </w:rPr>
          <w:t>planningpolicy@runnymede.gov.uk</w:t>
        </w:r>
      </w:hyperlink>
      <w:r w:rsidRPr="004553EB">
        <w:rPr>
          <w:rFonts w:ascii="Arial" w:eastAsia="Calibri" w:hAnsi="Arial" w:cs="Arial"/>
          <w:bCs/>
        </w:rPr>
        <w:t xml:space="preserve"> or to</w:t>
      </w:r>
    </w:p>
    <w:p w14:paraId="75F543AE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The </w:t>
      </w:r>
      <w:r w:rsidRPr="004553EB">
        <w:rPr>
          <w:rFonts w:ascii="Arial" w:eastAsia="Calibri" w:hAnsi="Arial" w:cs="Arial"/>
          <w:bCs/>
        </w:rPr>
        <w:t>Planning Policy Team</w:t>
      </w:r>
      <w:r w:rsidRPr="004553EB">
        <w:rPr>
          <w:rFonts w:ascii="Arial" w:eastAsia="Calibri" w:hAnsi="Arial" w:cs="Arial"/>
          <w:bCs/>
        </w:rPr>
        <w:br/>
        <w:t>Runnymede Borough Council</w:t>
      </w:r>
      <w:r w:rsidRPr="004553EB">
        <w:rPr>
          <w:rFonts w:ascii="Arial" w:eastAsia="Calibri" w:hAnsi="Arial" w:cs="Arial"/>
          <w:bCs/>
        </w:rPr>
        <w:br/>
        <w:t>Runnymede Civic Centre</w:t>
      </w:r>
      <w:r w:rsidRPr="004553EB">
        <w:rPr>
          <w:rFonts w:ascii="Arial" w:eastAsia="Calibri" w:hAnsi="Arial" w:cs="Arial"/>
          <w:bCs/>
        </w:rPr>
        <w:br/>
        <w:t>Station Road</w:t>
      </w:r>
      <w:r w:rsidRPr="004553EB">
        <w:rPr>
          <w:rFonts w:ascii="Arial" w:eastAsia="Calibri" w:hAnsi="Arial" w:cs="Arial"/>
          <w:bCs/>
        </w:rPr>
        <w:br/>
        <w:t>Addlestone</w:t>
      </w:r>
      <w:r w:rsidRPr="004553EB">
        <w:rPr>
          <w:rFonts w:ascii="Arial" w:eastAsia="Calibri" w:hAnsi="Arial" w:cs="Arial"/>
          <w:bCs/>
        </w:rPr>
        <w:br/>
        <w:t>KT15 2AH</w:t>
      </w:r>
    </w:p>
    <w:p w14:paraId="5D326671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Anyone can make a request to be notified of when the SPD is adopted in their representation.</w:t>
      </w:r>
    </w:p>
    <w:p w14:paraId="7190DD2E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 xml:space="preserve">The draft </w:t>
      </w:r>
      <w:r>
        <w:rPr>
          <w:rFonts w:ascii="Arial" w:eastAsia="Calibri" w:hAnsi="Arial" w:cs="Arial"/>
          <w:bCs/>
        </w:rPr>
        <w:t xml:space="preserve">update to the </w:t>
      </w:r>
      <w:r w:rsidRPr="004553EB">
        <w:rPr>
          <w:rFonts w:ascii="Arial" w:eastAsia="Calibri" w:hAnsi="Arial" w:cs="Arial"/>
          <w:bCs/>
        </w:rPr>
        <w:t xml:space="preserve">Affordable Housing SPD and supporting material is available for inspection on the Council’s website at: </w:t>
      </w:r>
    </w:p>
    <w:p w14:paraId="5D822FA3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 xml:space="preserve">The draft SPD and supporting material </w:t>
      </w:r>
      <w:proofErr w:type="gramStart"/>
      <w:r w:rsidRPr="004553EB">
        <w:rPr>
          <w:rFonts w:ascii="Arial" w:eastAsia="Calibri" w:hAnsi="Arial" w:cs="Arial"/>
          <w:bCs/>
        </w:rPr>
        <w:t>is</w:t>
      </w:r>
      <w:proofErr w:type="gramEnd"/>
      <w:r w:rsidRPr="004553EB">
        <w:rPr>
          <w:rFonts w:ascii="Arial" w:eastAsia="Calibri" w:hAnsi="Arial" w:cs="Arial"/>
          <w:bCs/>
        </w:rPr>
        <w:t xml:space="preserve"> also available for inspection at the Civic Centre in Addlestone Monday – Thursday 8.30am – 5pm, Friday:  8.30am – 4.30pm </w:t>
      </w:r>
    </w:p>
    <w:p w14:paraId="666A58DA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Runnymede Borough Council</w:t>
      </w:r>
    </w:p>
    <w:p w14:paraId="18DF9ED4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Runnymede Civic Centre,</w:t>
      </w:r>
    </w:p>
    <w:p w14:paraId="55DCF99D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Station Road,</w:t>
      </w:r>
    </w:p>
    <w:p w14:paraId="1960EAA2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Addlestone</w:t>
      </w:r>
    </w:p>
    <w:p w14:paraId="36160039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KT15 2AH</w:t>
      </w:r>
    </w:p>
    <w:p w14:paraId="05136D77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</w:p>
    <w:p w14:paraId="555B3124" w14:textId="77777777" w:rsidR="00A131A2" w:rsidRPr="004553EB" w:rsidRDefault="00A131A2" w:rsidP="00A131A2">
      <w:pPr>
        <w:rPr>
          <w:rFonts w:ascii="Arial" w:eastAsia="Calibri" w:hAnsi="Arial" w:cs="Arial"/>
          <w:bCs/>
        </w:rPr>
      </w:pPr>
      <w:r w:rsidRPr="004553EB">
        <w:rPr>
          <w:rFonts w:ascii="Arial" w:eastAsia="Calibri" w:hAnsi="Arial" w:cs="Arial"/>
          <w:bCs/>
        </w:rPr>
        <w:t>and at the following locations: -</w:t>
      </w:r>
    </w:p>
    <w:tbl>
      <w:tblPr>
        <w:tblStyle w:val="TableGrid"/>
        <w:tblW w:w="9016" w:type="dxa"/>
        <w:tblInd w:w="-5" w:type="dxa"/>
        <w:tblLook w:val="04A0" w:firstRow="1" w:lastRow="0" w:firstColumn="1" w:lastColumn="0" w:noHBand="0" w:noVBand="1"/>
      </w:tblPr>
      <w:tblGrid>
        <w:gridCol w:w="4565"/>
        <w:gridCol w:w="4384"/>
        <w:gridCol w:w="72"/>
      </w:tblGrid>
      <w:tr w:rsidR="00A131A2" w:rsidRPr="004553EB" w14:paraId="23303296" w14:textId="77777777" w:rsidTr="006C78D9">
        <w:tc>
          <w:tcPr>
            <w:tcW w:w="4648" w:type="dxa"/>
          </w:tcPr>
          <w:tbl>
            <w:tblPr>
              <w:tblStyle w:val="TableGrid"/>
              <w:tblpPr w:leftFromText="180" w:rightFromText="180" w:vertAnchor="text" w:horzAnchor="margin" w:tblpX="562" w:tblpY="64"/>
              <w:tblW w:w="4301" w:type="dxa"/>
              <w:tblInd w:w="0" w:type="dxa"/>
              <w:tblLook w:val="04A0" w:firstRow="1" w:lastRow="0" w:firstColumn="1" w:lastColumn="0" w:noHBand="0" w:noVBand="1"/>
            </w:tblPr>
            <w:tblGrid>
              <w:gridCol w:w="1999"/>
              <w:gridCol w:w="2302"/>
            </w:tblGrid>
            <w:tr w:rsidR="00A131A2" w:rsidRPr="004553EB" w14:paraId="0DF8DA78" w14:textId="77777777" w:rsidTr="006C78D9">
              <w:trPr>
                <w:trHeight w:val="724"/>
              </w:trPr>
              <w:tc>
                <w:tcPr>
                  <w:tcW w:w="43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913C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New Haw Community Library, The Broadway, New Haw, Surrey. KT15 3HA</w:t>
                  </w:r>
                </w:p>
              </w:tc>
            </w:tr>
            <w:tr w:rsidR="00A131A2" w:rsidRPr="004553EB" w14:paraId="6FCAEC4C" w14:textId="77777777" w:rsidTr="006C78D9">
              <w:trPr>
                <w:trHeight w:val="385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1D5E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Monday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7F47B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1.30pm-4.30pm</w:t>
                  </w:r>
                </w:p>
              </w:tc>
            </w:tr>
            <w:tr w:rsidR="00A131A2" w:rsidRPr="004553EB" w14:paraId="3E7C797B" w14:textId="77777777" w:rsidTr="006C78D9">
              <w:trPr>
                <w:trHeight w:val="418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802B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Tuesday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DF27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1.30pm-4.30pm</w:t>
                  </w:r>
                </w:p>
              </w:tc>
            </w:tr>
            <w:tr w:rsidR="00A131A2" w:rsidRPr="004553EB" w14:paraId="35D1983D" w14:textId="77777777" w:rsidTr="006C78D9">
              <w:trPr>
                <w:trHeight w:val="410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D35E1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Wednesday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8DC8B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1.30pm-4.30pm</w:t>
                  </w:r>
                </w:p>
              </w:tc>
            </w:tr>
            <w:tr w:rsidR="00A131A2" w:rsidRPr="004553EB" w14:paraId="0461A99B" w14:textId="77777777" w:rsidTr="006C78D9">
              <w:trPr>
                <w:trHeight w:val="410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A2A8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Thursday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EA376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1.30pm-4.30pm</w:t>
                  </w:r>
                </w:p>
              </w:tc>
            </w:tr>
            <w:tr w:rsidR="00A131A2" w:rsidRPr="004553EB" w14:paraId="7B19F651" w14:textId="77777777" w:rsidTr="006C78D9">
              <w:trPr>
                <w:trHeight w:val="410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45A94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Friday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3AD3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10am-1pm</w:t>
                  </w:r>
                </w:p>
              </w:tc>
            </w:tr>
            <w:tr w:rsidR="00A131A2" w:rsidRPr="004553EB" w14:paraId="738AAD1D" w14:textId="77777777" w:rsidTr="006C78D9">
              <w:trPr>
                <w:trHeight w:val="410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B76B1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Saturday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5221F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  <w:tr w:rsidR="00A131A2" w:rsidRPr="004553EB" w14:paraId="29F4C1F5" w14:textId="77777777" w:rsidTr="006C78D9">
              <w:trPr>
                <w:trHeight w:val="410"/>
              </w:trPr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0380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Sunday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2668B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</w:tbl>
          <w:p w14:paraId="2DC19737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368" w:type="dxa"/>
            <w:gridSpan w:val="2"/>
          </w:tcPr>
          <w:tbl>
            <w:tblPr>
              <w:tblStyle w:val="TableGrid"/>
              <w:tblpPr w:leftFromText="180" w:rightFromText="180" w:vertAnchor="text" w:horzAnchor="margin" w:tblpY="49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25"/>
              <w:gridCol w:w="2405"/>
            </w:tblGrid>
            <w:tr w:rsidR="00A131A2" w:rsidRPr="004553EB" w14:paraId="1555987E" w14:textId="77777777" w:rsidTr="006C78D9">
              <w:trPr>
                <w:trHeight w:val="724"/>
              </w:trPr>
              <w:tc>
                <w:tcPr>
                  <w:tcW w:w="4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2F032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Egham Library, High Street, Egham, Surrey. TW20 9EA</w:t>
                  </w:r>
                </w:p>
              </w:tc>
            </w:tr>
            <w:tr w:rsidR="00A131A2" w:rsidRPr="004553EB" w14:paraId="7BC8021E" w14:textId="77777777" w:rsidTr="006C78D9">
              <w:trPr>
                <w:trHeight w:val="385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7C3A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Monday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9F27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  <w:tr w:rsidR="00A131A2" w:rsidRPr="004553EB" w14:paraId="30B7CEFE" w14:textId="77777777" w:rsidTr="006C78D9">
              <w:trPr>
                <w:trHeight w:val="418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0623F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Tuesday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ED0A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2BB50DD4" w14:textId="77777777" w:rsidTr="006C78D9">
              <w:trPr>
                <w:trHeight w:val="41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CB9D2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Wednesday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17512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49E727B6" w14:textId="77777777" w:rsidTr="006C78D9">
              <w:trPr>
                <w:trHeight w:val="41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05322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Thursday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22661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2D41A7A5" w14:textId="77777777" w:rsidTr="006C78D9">
              <w:trPr>
                <w:trHeight w:val="41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B4E1A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Friday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0253F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11893FE5" w14:textId="77777777" w:rsidTr="006C78D9">
              <w:trPr>
                <w:trHeight w:val="41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942E7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Saturday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8693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65AE5403" w14:textId="77777777" w:rsidTr="006C78D9">
              <w:trPr>
                <w:trHeight w:val="41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64F0A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Sunday</w:t>
                  </w:r>
                </w:p>
              </w:tc>
              <w:tc>
                <w:tcPr>
                  <w:tcW w:w="2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714D47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</w:tbl>
          <w:p w14:paraId="6BD9F245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131A2" w:rsidRPr="004553EB" w14:paraId="28D46C19" w14:textId="77777777" w:rsidTr="006C78D9">
        <w:tc>
          <w:tcPr>
            <w:tcW w:w="4648" w:type="dxa"/>
          </w:tcPr>
          <w:p w14:paraId="0B115F2A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368" w:type="dxa"/>
            <w:gridSpan w:val="2"/>
          </w:tcPr>
          <w:p w14:paraId="347C8A5A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131A2" w:rsidRPr="004553EB" w14:paraId="2D9C7103" w14:textId="77777777" w:rsidTr="006C78D9">
        <w:tc>
          <w:tcPr>
            <w:tcW w:w="4648" w:type="dxa"/>
          </w:tcPr>
          <w:p w14:paraId="7843C6E8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  <w:tbl>
            <w:tblPr>
              <w:tblStyle w:val="TableGrid"/>
              <w:tblW w:w="4422" w:type="dxa"/>
              <w:tblInd w:w="0" w:type="dxa"/>
              <w:tblLook w:val="04A0" w:firstRow="1" w:lastRow="0" w:firstColumn="1" w:lastColumn="0" w:noHBand="0" w:noVBand="1"/>
            </w:tblPr>
            <w:tblGrid>
              <w:gridCol w:w="2060"/>
              <w:gridCol w:w="2362"/>
            </w:tblGrid>
            <w:tr w:rsidR="00A131A2" w:rsidRPr="004553EB" w14:paraId="41ED9CB1" w14:textId="77777777" w:rsidTr="006C78D9">
              <w:trPr>
                <w:trHeight w:val="717"/>
              </w:trPr>
              <w:tc>
                <w:tcPr>
                  <w:tcW w:w="4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2AB97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Chertsey Library, Guildford Street, Chertsey, Surrey. KT16 3BE</w:t>
                  </w:r>
                </w:p>
              </w:tc>
            </w:tr>
            <w:tr w:rsidR="00A131A2" w:rsidRPr="004553EB" w14:paraId="4986D430" w14:textId="77777777" w:rsidTr="006C78D9">
              <w:trPr>
                <w:trHeight w:val="381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10E2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Monday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92F42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2pm-5pm</w:t>
                  </w:r>
                </w:p>
              </w:tc>
            </w:tr>
            <w:tr w:rsidR="00A131A2" w:rsidRPr="004553EB" w14:paraId="2A4EBBEF" w14:textId="77777777" w:rsidTr="006C78D9">
              <w:trPr>
                <w:trHeight w:val="414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870DC7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Tuesday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86B0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10am-1pm</w:t>
                  </w:r>
                </w:p>
                <w:p w14:paraId="159FB0CF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2pm-5pm</w:t>
                  </w:r>
                </w:p>
              </w:tc>
            </w:tr>
            <w:tr w:rsidR="00A131A2" w:rsidRPr="004553EB" w14:paraId="0FB13318" w14:textId="77777777" w:rsidTr="006C78D9">
              <w:trPr>
                <w:trHeight w:val="406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C854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Wednesday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2039C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  <w:tr w:rsidR="00A131A2" w:rsidRPr="004553EB" w14:paraId="7EADFFD5" w14:textId="77777777" w:rsidTr="006C78D9">
              <w:trPr>
                <w:trHeight w:val="406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1D4C5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Thursday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C5420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10am-1pm</w:t>
                  </w:r>
                </w:p>
                <w:p w14:paraId="4443F8D6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2pm-5pm</w:t>
                  </w:r>
                </w:p>
              </w:tc>
            </w:tr>
            <w:tr w:rsidR="00A131A2" w:rsidRPr="004553EB" w14:paraId="798EFDC3" w14:textId="77777777" w:rsidTr="006C78D9">
              <w:trPr>
                <w:trHeight w:val="406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C8344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Friday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4AF54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10am-1pm</w:t>
                  </w:r>
                </w:p>
                <w:p w14:paraId="0D470B73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2pm-5pm</w:t>
                  </w:r>
                </w:p>
              </w:tc>
            </w:tr>
            <w:tr w:rsidR="00A131A2" w:rsidRPr="004553EB" w14:paraId="766564C9" w14:textId="77777777" w:rsidTr="006C78D9">
              <w:trPr>
                <w:trHeight w:val="406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A0A83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Saturday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23A5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10am-4pm</w:t>
                  </w:r>
                </w:p>
              </w:tc>
            </w:tr>
            <w:tr w:rsidR="00A131A2" w:rsidRPr="004553EB" w14:paraId="3E1FEDE6" w14:textId="77777777" w:rsidTr="006C78D9">
              <w:trPr>
                <w:trHeight w:val="406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867FC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Sunday</w:t>
                  </w:r>
                </w:p>
              </w:tc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9F6DA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</w:tbl>
          <w:p w14:paraId="69F66F30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368" w:type="dxa"/>
            <w:gridSpan w:val="2"/>
          </w:tcPr>
          <w:p w14:paraId="2E146E16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  <w:tbl>
            <w:tblPr>
              <w:tblStyle w:val="TableGrid"/>
              <w:tblW w:w="4312" w:type="dxa"/>
              <w:tblInd w:w="0" w:type="dxa"/>
              <w:tblLook w:val="04A0" w:firstRow="1" w:lastRow="0" w:firstColumn="1" w:lastColumn="0" w:noHBand="0" w:noVBand="1"/>
            </w:tblPr>
            <w:tblGrid>
              <w:gridCol w:w="1851"/>
              <w:gridCol w:w="2461"/>
            </w:tblGrid>
            <w:tr w:rsidR="00A131A2" w:rsidRPr="004553EB" w14:paraId="2B6F448D" w14:textId="77777777" w:rsidTr="006C78D9">
              <w:trPr>
                <w:trHeight w:val="724"/>
              </w:trPr>
              <w:tc>
                <w:tcPr>
                  <w:tcW w:w="4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D0202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Virginia Water Community Library, 6 Station Parade, Virginia Water, Surrey. GU25 4AB</w:t>
                  </w:r>
                </w:p>
              </w:tc>
            </w:tr>
            <w:tr w:rsidR="00A131A2" w:rsidRPr="004553EB" w14:paraId="42FE85FF" w14:textId="77777777" w:rsidTr="006C78D9">
              <w:trPr>
                <w:trHeight w:val="385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5A5C5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Monday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55A84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  <w:tr w:rsidR="00A131A2" w:rsidRPr="004553EB" w14:paraId="7AECC84E" w14:textId="77777777" w:rsidTr="006C78D9">
              <w:trPr>
                <w:trHeight w:val="418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74DD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Tuesday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238E0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2pm–4.30pm</w:t>
                  </w:r>
                </w:p>
              </w:tc>
            </w:tr>
            <w:tr w:rsidR="00A131A2" w:rsidRPr="004553EB" w14:paraId="0FF01135" w14:textId="77777777" w:rsidTr="006C78D9">
              <w:trPr>
                <w:trHeight w:val="410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CD5DDB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Wednesday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68EC6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5pm-7pm</w:t>
                  </w:r>
                </w:p>
              </w:tc>
            </w:tr>
            <w:tr w:rsidR="00A131A2" w:rsidRPr="004553EB" w14:paraId="09E681DD" w14:textId="77777777" w:rsidTr="006C78D9">
              <w:trPr>
                <w:trHeight w:val="410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D0D87A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Thursday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D78F7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10am-12.30pm</w:t>
                  </w:r>
                </w:p>
              </w:tc>
            </w:tr>
            <w:tr w:rsidR="00A131A2" w:rsidRPr="004553EB" w14:paraId="5E0762BF" w14:textId="77777777" w:rsidTr="006C78D9">
              <w:trPr>
                <w:trHeight w:val="410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09E93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Friday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05C71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10am-12.30pm</w:t>
                  </w:r>
                </w:p>
              </w:tc>
            </w:tr>
            <w:tr w:rsidR="00A131A2" w:rsidRPr="004553EB" w14:paraId="66458A09" w14:textId="77777777" w:rsidTr="006C78D9">
              <w:trPr>
                <w:trHeight w:val="410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4116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Saturday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D6CDA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10am-1pm</w:t>
                  </w:r>
                </w:p>
              </w:tc>
            </w:tr>
            <w:tr w:rsidR="00A131A2" w:rsidRPr="004553EB" w14:paraId="65F613F2" w14:textId="77777777" w:rsidTr="006C78D9">
              <w:trPr>
                <w:trHeight w:val="410"/>
              </w:trPr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D66DF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Sunday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02632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</w:tbl>
          <w:p w14:paraId="2C680534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A131A2" w:rsidRPr="004553EB" w14:paraId="4A4EECDB" w14:textId="77777777" w:rsidTr="006C78D9">
        <w:trPr>
          <w:gridAfter w:val="1"/>
          <w:wAfter w:w="85" w:type="dxa"/>
          <w:trHeight w:val="5594"/>
        </w:trPr>
        <w:tc>
          <w:tcPr>
            <w:tcW w:w="4648" w:type="dxa"/>
          </w:tcPr>
          <w:p w14:paraId="65A840C0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840"/>
              <w:gridCol w:w="2499"/>
            </w:tblGrid>
            <w:tr w:rsidR="00A131A2" w:rsidRPr="004553EB" w14:paraId="274385F2" w14:textId="77777777" w:rsidTr="006C78D9">
              <w:trPr>
                <w:trHeight w:val="724"/>
              </w:trPr>
              <w:tc>
                <w:tcPr>
                  <w:tcW w:w="4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8FC97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Addlestone Library (if required outside of Civic Office hours)</w:t>
                  </w:r>
                </w:p>
                <w:p w14:paraId="738EE37A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Runnymede Civic Centre</w:t>
                  </w:r>
                </w:p>
                <w:p w14:paraId="4BB9A91F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Station Road</w:t>
                  </w:r>
                </w:p>
                <w:p w14:paraId="2C99E719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/>
                      <w:bCs/>
                    </w:rPr>
                  </w:pPr>
                  <w:proofErr w:type="gramStart"/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Addlestone  KT</w:t>
                  </w:r>
                  <w:proofErr w:type="gramEnd"/>
                  <w:r w:rsidRPr="004553EB">
                    <w:rPr>
                      <w:rFonts w:ascii="Arial" w:eastAsia="Calibri" w:hAnsi="Arial" w:cs="Arial"/>
                      <w:b/>
                      <w:bCs/>
                    </w:rPr>
                    <w:t>15 2AF</w:t>
                  </w:r>
                </w:p>
              </w:tc>
            </w:tr>
            <w:tr w:rsidR="00A131A2" w:rsidRPr="004553EB" w14:paraId="7E1FA4AE" w14:textId="77777777" w:rsidTr="006C78D9">
              <w:trPr>
                <w:trHeight w:val="385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7662EA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Monday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D883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  <w:tr w:rsidR="00A131A2" w:rsidRPr="004553EB" w14:paraId="716CAE34" w14:textId="77777777" w:rsidTr="006C78D9">
              <w:trPr>
                <w:trHeight w:val="418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DAD56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Tuesday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F751E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6E00FE6D" w14:textId="77777777" w:rsidTr="006C78D9">
              <w:trPr>
                <w:trHeight w:val="41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3E47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Wednesday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40B8DF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1F63E98A" w14:textId="77777777" w:rsidTr="006C78D9">
              <w:trPr>
                <w:trHeight w:val="41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D9D60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Thursday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B366D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30460E9C" w14:textId="77777777" w:rsidTr="006C78D9">
              <w:trPr>
                <w:trHeight w:val="41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30303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Friday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7668E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2ADF17EB" w14:textId="77777777" w:rsidTr="006C78D9">
              <w:trPr>
                <w:trHeight w:val="41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2EB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Saturday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D1658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9.30am-5pm</w:t>
                  </w:r>
                </w:p>
              </w:tc>
            </w:tr>
            <w:tr w:rsidR="00A131A2" w:rsidRPr="004553EB" w14:paraId="5356763D" w14:textId="77777777" w:rsidTr="006C78D9">
              <w:trPr>
                <w:trHeight w:val="41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56611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Sunday</w:t>
                  </w:r>
                </w:p>
              </w:tc>
              <w:tc>
                <w:tcPr>
                  <w:tcW w:w="2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96FE5" w14:textId="77777777" w:rsidR="00A131A2" w:rsidRPr="004553EB" w:rsidRDefault="00A131A2" w:rsidP="006C78D9">
                  <w:pPr>
                    <w:spacing w:after="160" w:line="259" w:lineRule="auto"/>
                    <w:rPr>
                      <w:rFonts w:ascii="Arial" w:eastAsia="Calibri" w:hAnsi="Arial" w:cs="Arial"/>
                      <w:bCs/>
                    </w:rPr>
                  </w:pPr>
                  <w:r w:rsidRPr="004553EB">
                    <w:rPr>
                      <w:rFonts w:ascii="Arial" w:eastAsia="Calibri" w:hAnsi="Arial" w:cs="Arial"/>
                      <w:bCs/>
                    </w:rPr>
                    <w:t>Closed</w:t>
                  </w:r>
                </w:p>
              </w:tc>
            </w:tr>
          </w:tbl>
          <w:p w14:paraId="3702D807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283" w:type="dxa"/>
          </w:tcPr>
          <w:p w14:paraId="03266488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  <w:p w14:paraId="72EB5CAA" w14:textId="77777777" w:rsidR="00A131A2" w:rsidRPr="004553EB" w:rsidRDefault="00A131A2" w:rsidP="006C78D9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0E16B25" w14:textId="77777777" w:rsidR="00A131A2" w:rsidRDefault="00A131A2" w:rsidP="00A131A2">
      <w:pPr>
        <w:rPr>
          <w:rFonts w:ascii="Arial" w:eastAsia="Calibri" w:hAnsi="Arial" w:cs="Arial"/>
          <w:bCs/>
        </w:rPr>
      </w:pPr>
    </w:p>
    <w:p w14:paraId="2123109A" w14:textId="77777777" w:rsidR="009E0AF7" w:rsidRDefault="009E0AF7"/>
    <w:sectPr w:rsidR="009E0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1144"/>
    <w:multiLevelType w:val="multilevel"/>
    <w:tmpl w:val="1AA690D4"/>
    <w:styleLink w:val="CommitteeReport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329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A2"/>
    <w:rsid w:val="003C2858"/>
    <w:rsid w:val="004B4B2A"/>
    <w:rsid w:val="00504B7D"/>
    <w:rsid w:val="009E0AF7"/>
    <w:rsid w:val="00A1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10A1"/>
  <w15:chartTrackingRefBased/>
  <w15:docId w15:val="{3EBB42FC-6584-494A-8EE3-EADEBFA6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A2"/>
  </w:style>
  <w:style w:type="paragraph" w:styleId="Heading1">
    <w:name w:val="heading 1"/>
    <w:basedOn w:val="Normal"/>
    <w:next w:val="Normal"/>
    <w:link w:val="Heading1Char"/>
    <w:uiPriority w:val="9"/>
    <w:qFormat/>
    <w:rsid w:val="00A1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mmitteeReport">
    <w:name w:val="Committee Report"/>
    <w:uiPriority w:val="99"/>
    <w:rsid w:val="004B4B2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13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1A2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1A2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1A2"/>
    <w:pPr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A13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A2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A131A2"/>
    <w:rPr>
      <w:color w:val="0000FF"/>
      <w:u w:val="single"/>
    </w:rPr>
  </w:style>
  <w:style w:type="table" w:styleId="TableGrid">
    <w:name w:val="Table Grid"/>
    <w:basedOn w:val="TableNormal"/>
    <w:uiPriority w:val="59"/>
    <w:rsid w:val="00A131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nningpolicy@runnymed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Representation</dc:title>
  <dc:subject>Runnymede Borough Council</dc:subject>
  <dc:creator>Judith Orr</dc:creator>
  <cp:keywords/>
  <dc:description/>
  <cp:lastModifiedBy>Judith Orr</cp:lastModifiedBy>
  <cp:revision>1</cp:revision>
  <dcterms:created xsi:type="dcterms:W3CDTF">2025-09-29T09:31:00Z</dcterms:created>
  <dcterms:modified xsi:type="dcterms:W3CDTF">2025-09-29T09:32:00Z</dcterms:modified>
</cp:coreProperties>
</file>